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EA48EA" w14:textId="77777777"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DF333B" w:rsidRPr="001E08D7" w14:paraId="39EA48ED" w14:textId="77777777" w:rsidTr="003636A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48EB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48EC" w14:textId="77777777" w:rsidR="00DF333B" w:rsidRPr="001E08D7" w:rsidRDefault="002060C9" w:rsidP="00B219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060C9">
              <w:rPr>
                <w:b/>
                <w:sz w:val="24"/>
                <w:szCs w:val="24"/>
                <w:lang w:val="en-US"/>
              </w:rPr>
              <w:t>208</w:t>
            </w:r>
            <w:r w:rsidR="00B219CA">
              <w:rPr>
                <w:b/>
                <w:sz w:val="24"/>
                <w:szCs w:val="24"/>
                <w:lang w:val="en-US"/>
              </w:rPr>
              <w:t>A</w:t>
            </w:r>
            <w:r w:rsidR="00B219CA">
              <w:rPr>
                <w:b/>
                <w:sz w:val="24"/>
                <w:szCs w:val="24"/>
              </w:rPr>
              <w:t>_00</w:t>
            </w:r>
            <w:r w:rsidRPr="002060C9">
              <w:rPr>
                <w:b/>
                <w:sz w:val="24"/>
                <w:szCs w:val="24"/>
                <w:lang w:val="en-US"/>
              </w:rPr>
              <w:t>2</w:t>
            </w:r>
          </w:p>
        </w:tc>
      </w:tr>
      <w:tr w:rsidR="00DF333B" w:rsidRPr="001E08D7" w14:paraId="39EA48F0" w14:textId="77777777" w:rsidTr="003636A0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48EE" w14:textId="77777777"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48EF" w14:textId="77777777" w:rsidR="00DF333B" w:rsidRPr="00B219CA" w:rsidRDefault="00DE3EBD" w:rsidP="00B219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219CA">
              <w:rPr>
                <w:b/>
                <w:sz w:val="24"/>
                <w:szCs w:val="24"/>
                <w:lang w:val="en-US"/>
              </w:rPr>
              <w:t>2042472</w:t>
            </w:r>
          </w:p>
        </w:tc>
      </w:tr>
    </w:tbl>
    <w:p w14:paraId="39EA48F1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9EA48F2" w14:textId="77777777"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9EA48F3" w14:textId="77777777"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9EA48F4" w14:textId="77777777"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39EA48F5" w14:textId="77777777"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9EA48F6" w14:textId="77777777"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9EA48F7" w14:textId="77777777"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9EA48F8" w14:textId="77777777"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9EA48F9" w14:textId="77777777"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DE3EBD" w:rsidRPr="00DE3EBD">
        <w:rPr>
          <w:b/>
          <w:sz w:val="28"/>
          <w:szCs w:val="28"/>
        </w:rPr>
        <w:t>ГК</w:t>
      </w:r>
      <w:r w:rsidR="009C0389" w:rsidRPr="00044AD9">
        <w:rPr>
          <w:b/>
          <w:sz w:val="28"/>
          <w:szCs w:val="28"/>
        </w:rPr>
        <w:t>.</w:t>
      </w:r>
    </w:p>
    <w:p w14:paraId="39EA48FA" w14:textId="77777777"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14:paraId="39EA48FB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39EA48FC" w14:textId="77777777"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9EA48FD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9EA48FE" w14:textId="77777777"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DE3EBD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B219CA">
        <w:rPr>
          <w:sz w:val="24"/>
          <w:szCs w:val="24"/>
        </w:rPr>
        <w:t>,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9EA48FF" w14:textId="77777777"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126"/>
        <w:gridCol w:w="1575"/>
      </w:tblGrid>
      <w:tr w:rsidR="00EE0F10" w14:paraId="39EA4903" w14:textId="77777777" w:rsidTr="003636A0">
        <w:tc>
          <w:tcPr>
            <w:tcW w:w="6946" w:type="dxa"/>
            <w:vAlign w:val="center"/>
          </w:tcPr>
          <w:p w14:paraId="39EA4900" w14:textId="77777777"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2126" w:type="dxa"/>
            <w:vAlign w:val="center"/>
          </w:tcPr>
          <w:p w14:paraId="39EA4901" w14:textId="77777777"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 по ТУ38.1011025-85</w:t>
            </w:r>
          </w:p>
        </w:tc>
        <w:tc>
          <w:tcPr>
            <w:tcW w:w="1575" w:type="dxa"/>
            <w:vAlign w:val="center"/>
          </w:tcPr>
          <w:p w14:paraId="39EA4902" w14:textId="77777777"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14:paraId="39EA4905" w14:textId="77777777" w:rsidTr="00827CD2">
        <w:tc>
          <w:tcPr>
            <w:tcW w:w="10647" w:type="dxa"/>
            <w:gridSpan w:val="3"/>
            <w:vAlign w:val="center"/>
          </w:tcPr>
          <w:p w14:paraId="39EA4904" w14:textId="77777777" w:rsidR="00DE3EBD" w:rsidRPr="006C186D" w:rsidRDefault="00DE3EBD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</w:t>
            </w:r>
            <w:r w:rsidR="00B219CA">
              <w:rPr>
                <w:sz w:val="24"/>
                <w:szCs w:val="24"/>
              </w:rPr>
              <w:t xml:space="preserve"> </w:t>
            </w:r>
            <w:r w:rsidRPr="006C186D">
              <w:rPr>
                <w:sz w:val="24"/>
                <w:szCs w:val="24"/>
              </w:rPr>
              <w:t>мм</w:t>
            </w:r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r w:rsidRPr="006C186D">
              <w:rPr>
                <w:sz w:val="24"/>
                <w:szCs w:val="24"/>
              </w:rPr>
              <w:t>/c при температуре</w:t>
            </w:r>
          </w:p>
        </w:tc>
      </w:tr>
      <w:tr w:rsidR="00DF2528" w14:paraId="39EA4909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06" w14:textId="77777777" w:rsidR="00DF2528" w:rsidRPr="006C186D" w:rsidRDefault="00A515BB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DF2528" w:rsidRPr="006C186D">
              <w:rPr>
                <w:sz w:val="24"/>
                <w:szCs w:val="24"/>
              </w:rPr>
              <w:t>50</w:t>
            </w:r>
            <w:r w:rsidR="00DF2528" w:rsidRPr="006C186D">
              <w:rPr>
                <w:sz w:val="24"/>
                <w:szCs w:val="24"/>
                <w:vertAlign w:val="superscript"/>
              </w:rPr>
              <w:t>0</w:t>
            </w:r>
            <w:r w:rsidR="00DF2528" w:rsidRPr="006C186D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14:paraId="39EA4907" w14:textId="77777777" w:rsidR="00DF2528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75" w:type="dxa"/>
            <w:vMerge w:val="restart"/>
            <w:vAlign w:val="center"/>
          </w:tcPr>
          <w:p w14:paraId="39EA4908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14:paraId="39EA490D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0A" w14:textId="77777777" w:rsidR="00DF2528" w:rsidRPr="006C186D" w:rsidRDefault="006C186D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F2528" w:rsidRPr="006C186D">
              <w:rPr>
                <w:sz w:val="24"/>
                <w:szCs w:val="24"/>
              </w:rPr>
              <w:t>30</w:t>
            </w:r>
            <w:r w:rsidR="00DF2528" w:rsidRPr="006C186D">
              <w:rPr>
                <w:sz w:val="24"/>
                <w:szCs w:val="24"/>
                <w:vertAlign w:val="superscript"/>
              </w:rPr>
              <w:t>0</w:t>
            </w:r>
            <w:r w:rsidR="00DF2528" w:rsidRPr="006C186D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14:paraId="39EA490B" w14:textId="77777777" w:rsidR="00DF2528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575" w:type="dxa"/>
            <w:vMerge/>
            <w:vAlign w:val="center"/>
          </w:tcPr>
          <w:p w14:paraId="39EA490C" w14:textId="77777777"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39EA4911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0E" w14:textId="77777777" w:rsidR="000C0C5A" w:rsidRPr="00DE3EBD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2126" w:type="dxa"/>
            <w:vAlign w:val="center"/>
          </w:tcPr>
          <w:p w14:paraId="39EA490F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575" w:type="dxa"/>
            <w:vAlign w:val="center"/>
          </w:tcPr>
          <w:p w14:paraId="39EA4910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14:paraId="39EA4915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12" w14:textId="77777777" w:rsidR="000C0C5A" w:rsidRPr="00DE3EBD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2126" w:type="dxa"/>
            <w:vAlign w:val="center"/>
          </w:tcPr>
          <w:p w14:paraId="39EA4913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575" w:type="dxa"/>
            <w:vAlign w:val="center"/>
          </w:tcPr>
          <w:p w14:paraId="39EA4914" w14:textId="4A9007C3" w:rsidR="000C0C5A" w:rsidRPr="00DE3EBD" w:rsidRDefault="00A01DA2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6356</w:t>
            </w:r>
          </w:p>
        </w:tc>
      </w:tr>
      <w:tr w:rsidR="000C0C5A" w14:paraId="39EA4919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16" w14:textId="77777777"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2126" w:type="dxa"/>
            <w:vAlign w:val="center"/>
          </w:tcPr>
          <w:p w14:paraId="39EA4917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575" w:type="dxa"/>
            <w:vAlign w:val="center"/>
          </w:tcPr>
          <w:p w14:paraId="39EA4918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14:paraId="39EA491D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1A" w14:textId="77777777"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2126" w:type="dxa"/>
            <w:vAlign w:val="center"/>
          </w:tcPr>
          <w:p w14:paraId="39EA491B" w14:textId="77777777" w:rsidR="000C0C5A" w:rsidRPr="00DE3EBD" w:rsidRDefault="000C0C5A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39EA491C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14:paraId="39EA4921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1E" w14:textId="77777777" w:rsidR="000C0C5A" w:rsidRPr="006C186D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Осадок, % (мас. доля)</w:t>
            </w:r>
          </w:p>
        </w:tc>
        <w:tc>
          <w:tcPr>
            <w:tcW w:w="2126" w:type="dxa"/>
            <w:vAlign w:val="center"/>
          </w:tcPr>
          <w:p w14:paraId="39EA491F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0,015</w:t>
            </w:r>
          </w:p>
        </w:tc>
        <w:tc>
          <w:tcPr>
            <w:tcW w:w="1575" w:type="dxa"/>
            <w:vAlign w:val="center"/>
          </w:tcPr>
          <w:p w14:paraId="39EA4920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39EA4925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22" w14:textId="77777777" w:rsidR="000C0C5A" w:rsidRPr="006C186D" w:rsidRDefault="00772AC5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6C186D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2126" w:type="dxa"/>
            <w:vAlign w:val="center"/>
          </w:tcPr>
          <w:p w14:paraId="39EA4923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  <w:tc>
          <w:tcPr>
            <w:tcW w:w="1575" w:type="dxa"/>
            <w:vAlign w:val="center"/>
          </w:tcPr>
          <w:p w14:paraId="39EA4924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39EA4929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26" w14:textId="77777777" w:rsidR="000C0C5A" w:rsidRPr="006C186D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2126" w:type="dxa"/>
            <w:vAlign w:val="center"/>
          </w:tcPr>
          <w:p w14:paraId="39EA4927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575" w:type="dxa"/>
            <w:vAlign w:val="center"/>
          </w:tcPr>
          <w:p w14:paraId="39EA4928" w14:textId="77777777"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14:paraId="39EA492D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2A" w14:textId="77777777"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2126" w:type="dxa"/>
            <w:vAlign w:val="center"/>
          </w:tcPr>
          <w:p w14:paraId="39EA492B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75" w:type="dxa"/>
            <w:vAlign w:val="center"/>
          </w:tcPr>
          <w:p w14:paraId="39EA492C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14:paraId="39EA4931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2E" w14:textId="77777777"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</w:t>
            </w:r>
            <w:r w:rsidR="00B219C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%, не более</w:t>
            </w:r>
          </w:p>
        </w:tc>
        <w:tc>
          <w:tcPr>
            <w:tcW w:w="2126" w:type="dxa"/>
            <w:vAlign w:val="center"/>
          </w:tcPr>
          <w:p w14:paraId="39EA492F" w14:textId="77777777"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75" w:type="dxa"/>
            <w:vAlign w:val="center"/>
          </w:tcPr>
          <w:p w14:paraId="39EA4930" w14:textId="77777777"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7C6D19" w14:paraId="39EA4935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32" w14:textId="77777777"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Напряжение пробоя, кВ, не менее</w:t>
            </w:r>
          </w:p>
        </w:tc>
        <w:tc>
          <w:tcPr>
            <w:tcW w:w="2126" w:type="dxa"/>
            <w:vAlign w:val="center"/>
          </w:tcPr>
          <w:p w14:paraId="39EA4933" w14:textId="77777777"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30/70</w:t>
            </w:r>
          </w:p>
        </w:tc>
        <w:tc>
          <w:tcPr>
            <w:tcW w:w="1575" w:type="dxa"/>
            <w:vAlign w:val="center"/>
          </w:tcPr>
          <w:p w14:paraId="39EA4934" w14:textId="77777777"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6581</w:t>
            </w:r>
          </w:p>
        </w:tc>
      </w:tr>
      <w:tr w:rsidR="007C6D19" w14:paraId="39EA4939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36" w14:textId="77777777" w:rsidR="007C6D19" w:rsidRPr="00906164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Внешний вид</w:t>
            </w:r>
          </w:p>
        </w:tc>
        <w:tc>
          <w:tcPr>
            <w:tcW w:w="2126" w:type="dxa"/>
            <w:vAlign w:val="center"/>
          </w:tcPr>
          <w:p w14:paraId="39EA4937" w14:textId="77777777"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Прозрачная жидкость, без осадка и взвешенного вещества</w:t>
            </w:r>
          </w:p>
        </w:tc>
        <w:tc>
          <w:tcPr>
            <w:tcW w:w="1575" w:type="dxa"/>
            <w:vAlign w:val="center"/>
          </w:tcPr>
          <w:p w14:paraId="39EA4938" w14:textId="77777777"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54331-2011</w:t>
            </w:r>
          </w:p>
        </w:tc>
      </w:tr>
      <w:tr w:rsidR="007C6D19" w14:paraId="39EA493D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3A" w14:textId="77777777"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 по методу МЭК, индукционный период, ч, не менее</w:t>
            </w:r>
          </w:p>
        </w:tc>
        <w:tc>
          <w:tcPr>
            <w:tcW w:w="2126" w:type="dxa"/>
            <w:vAlign w:val="center"/>
          </w:tcPr>
          <w:p w14:paraId="39EA493B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575" w:type="dxa"/>
            <w:vAlign w:val="center"/>
          </w:tcPr>
          <w:p w14:paraId="39EA493C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7C6D19" w14:paraId="39EA4941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3E" w14:textId="77777777"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</w:p>
        </w:tc>
        <w:tc>
          <w:tcPr>
            <w:tcW w:w="2126" w:type="dxa"/>
            <w:vAlign w:val="center"/>
          </w:tcPr>
          <w:p w14:paraId="39EA493F" w14:textId="77777777" w:rsidR="007C6D19" w:rsidRPr="00DE3EBD" w:rsidRDefault="00A515BB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C6D19">
              <w:rPr>
                <w:sz w:val="24"/>
                <w:szCs w:val="24"/>
              </w:rPr>
              <w:t>тсутствие</w:t>
            </w:r>
          </w:p>
        </w:tc>
        <w:tc>
          <w:tcPr>
            <w:tcW w:w="1575" w:type="dxa"/>
            <w:vAlign w:val="center"/>
          </w:tcPr>
          <w:p w14:paraId="39EA4940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7C6D19" w14:paraId="39EA4945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42" w14:textId="77777777"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Коррозия на медной пластинке</w:t>
            </w:r>
          </w:p>
        </w:tc>
        <w:tc>
          <w:tcPr>
            <w:tcW w:w="2126" w:type="dxa"/>
            <w:vAlign w:val="center"/>
          </w:tcPr>
          <w:p w14:paraId="39EA4943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выдерживает</w:t>
            </w:r>
          </w:p>
        </w:tc>
        <w:tc>
          <w:tcPr>
            <w:tcW w:w="1575" w:type="dxa"/>
            <w:vAlign w:val="center"/>
          </w:tcPr>
          <w:p w14:paraId="39EA4944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7C6D19" w14:paraId="39EA4949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46" w14:textId="77777777" w:rsidR="007C6D19" w:rsidRPr="00DF2528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Плотность при 20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КГ/м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2126" w:type="dxa"/>
            <w:vAlign w:val="center"/>
          </w:tcPr>
          <w:p w14:paraId="39EA4947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1575" w:type="dxa"/>
            <w:vAlign w:val="center"/>
          </w:tcPr>
          <w:p w14:paraId="39EA4948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ГОСТ3900</w:t>
            </w:r>
          </w:p>
        </w:tc>
      </w:tr>
      <w:tr w:rsidR="007C6D19" w14:paraId="39EA494B" w14:textId="77777777" w:rsidTr="000572FE">
        <w:trPr>
          <w:trHeight w:val="238"/>
        </w:trPr>
        <w:tc>
          <w:tcPr>
            <w:tcW w:w="10647" w:type="dxa"/>
            <w:gridSpan w:val="3"/>
            <w:vAlign w:val="center"/>
          </w:tcPr>
          <w:p w14:paraId="39EA494A" w14:textId="77777777" w:rsidR="007C6D19" w:rsidRPr="00DE3EBD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7C6D19" w14:paraId="39EA494F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4C" w14:textId="77777777" w:rsidR="007C6D19" w:rsidRPr="006C186D" w:rsidRDefault="007C6D19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 xml:space="preserve">Температура, </w:t>
            </w:r>
            <w:r w:rsidRPr="006C186D">
              <w:rPr>
                <w:sz w:val="24"/>
                <w:szCs w:val="24"/>
                <w:vertAlign w:val="superscript"/>
              </w:rPr>
              <w:t>0</w:t>
            </w:r>
            <w:r w:rsidRPr="006C186D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14:paraId="39EA494D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1575" w:type="dxa"/>
            <w:vAlign w:val="center"/>
          </w:tcPr>
          <w:p w14:paraId="39EA494E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7C6D19" w14:paraId="39EA4953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50" w14:textId="77777777" w:rsidR="007C6D19" w:rsidRPr="006C186D" w:rsidRDefault="007C6D19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Длительность, ч</w:t>
            </w:r>
          </w:p>
        </w:tc>
        <w:tc>
          <w:tcPr>
            <w:tcW w:w="2126" w:type="dxa"/>
            <w:vAlign w:val="center"/>
          </w:tcPr>
          <w:p w14:paraId="39EA4951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75" w:type="dxa"/>
            <w:vAlign w:val="center"/>
          </w:tcPr>
          <w:p w14:paraId="39EA4952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7C6D19" w14:paraId="39EA4957" w14:textId="77777777" w:rsidTr="003636A0">
        <w:trPr>
          <w:trHeight w:val="238"/>
        </w:trPr>
        <w:tc>
          <w:tcPr>
            <w:tcW w:w="6946" w:type="dxa"/>
            <w:vAlign w:val="center"/>
          </w:tcPr>
          <w:p w14:paraId="39EA4954" w14:textId="77777777" w:rsidR="007C6D19" w:rsidRPr="006C186D" w:rsidRDefault="007C6D19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2126" w:type="dxa"/>
            <w:vAlign w:val="center"/>
          </w:tcPr>
          <w:p w14:paraId="39EA4955" w14:textId="77777777"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75" w:type="dxa"/>
            <w:vAlign w:val="center"/>
          </w:tcPr>
          <w:p w14:paraId="39EA4956" w14:textId="77777777"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14:paraId="39EA4958" w14:textId="77777777"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14:paraId="39EA4959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>Общие требования.</w:t>
      </w:r>
    </w:p>
    <w:p w14:paraId="39EA495A" w14:textId="77777777" w:rsidR="00A504F4" w:rsidRPr="00A504F4" w:rsidRDefault="00044AD9" w:rsidP="00A504F4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A504F4">
        <w:rPr>
          <w:sz w:val="24"/>
          <w:szCs w:val="24"/>
        </w:rPr>
        <w:t xml:space="preserve">2.1. </w:t>
      </w:r>
      <w:r w:rsidR="00A504F4" w:rsidRPr="00A504F4">
        <w:rPr>
          <w:sz w:val="24"/>
          <w:szCs w:val="24"/>
        </w:rPr>
        <w:t xml:space="preserve">К поставке допускается </w:t>
      </w:r>
      <w:r w:rsidR="0020323B">
        <w:rPr>
          <w:sz w:val="24"/>
          <w:szCs w:val="24"/>
        </w:rPr>
        <w:t xml:space="preserve">трансформаторное </w:t>
      </w:r>
      <w:r w:rsidR="00A504F4" w:rsidRPr="00A504F4">
        <w:rPr>
          <w:sz w:val="24"/>
          <w:szCs w:val="24"/>
        </w:rPr>
        <w:t>масло, отвечающее следующим требованиям:</w:t>
      </w:r>
    </w:p>
    <w:p w14:paraId="39EA495B" w14:textId="77777777"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14:paraId="39EA495C" w14:textId="77777777"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14:paraId="39EA495D" w14:textId="176072A0"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="007602FD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A01DA2">
        <w:rPr>
          <w:sz w:val="24"/>
          <w:szCs w:val="24"/>
        </w:rPr>
        <w:t>, а так</w:t>
      </w:r>
      <w:r w:rsidR="004E144D" w:rsidRPr="00044AD9">
        <w:rPr>
          <w:sz w:val="24"/>
          <w:szCs w:val="24"/>
        </w:rPr>
        <w:t>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9EA495E" w14:textId="77777777"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14:paraId="39EA495F" w14:textId="2DB5BA61" w:rsidR="00612811" w:rsidRPr="00044AD9" w:rsidRDefault="0020323B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масло</w:t>
      </w:r>
      <w:r w:rsidR="00612811" w:rsidRPr="00044AD9">
        <w:rPr>
          <w:sz w:val="24"/>
          <w:szCs w:val="24"/>
        </w:rPr>
        <w:t>, впервые поставляем</w:t>
      </w:r>
      <w:r w:rsidR="00BA2AD5"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</w:t>
      </w:r>
      <w:r w:rsidR="00A01DA2">
        <w:rPr>
          <w:sz w:val="24"/>
          <w:szCs w:val="24"/>
        </w:rPr>
        <w:t>ПАО</w:t>
      </w:r>
      <w:r w:rsidR="00612811" w:rsidRPr="00044AD9">
        <w:rPr>
          <w:sz w:val="24"/>
          <w:szCs w:val="24"/>
        </w:rPr>
        <w:t xml:space="preserve">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="00BA2AD5"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14:paraId="39EA4960" w14:textId="55885689"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01DA2">
        <w:rPr>
          <w:sz w:val="24"/>
          <w:szCs w:val="24"/>
        </w:rPr>
        <w:t>ПАО</w:t>
      </w:r>
      <w:r w:rsidRPr="00044AD9">
        <w:rPr>
          <w:sz w:val="24"/>
          <w:szCs w:val="24"/>
        </w:rPr>
        <w:t xml:space="preserve">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14:paraId="39EA4961" w14:textId="666FFB9B" w:rsidR="004A7975" w:rsidRPr="00044AD9" w:rsidRDefault="004A7975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01DA2">
        <w:rPr>
          <w:sz w:val="24"/>
          <w:szCs w:val="24"/>
        </w:rPr>
        <w:t>ПАО</w:t>
      </w:r>
      <w:r w:rsidRPr="00044AD9">
        <w:rPr>
          <w:sz w:val="24"/>
          <w:szCs w:val="24"/>
        </w:rPr>
        <w:t xml:space="preserve">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14:paraId="39EA4962" w14:textId="77777777" w:rsidR="00F66FC0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14:paraId="39EA4963" w14:textId="77777777" w:rsidR="00FB7AEF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</w:p>
    <w:p w14:paraId="39EA4964" w14:textId="34E49200"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0323B">
        <w:rPr>
          <w:sz w:val="24"/>
          <w:szCs w:val="24"/>
        </w:rPr>
        <w:t>трансформаторного масла</w:t>
      </w:r>
      <w:r w:rsidR="000E441B" w:rsidRPr="00044AD9">
        <w:rPr>
          <w:sz w:val="24"/>
          <w:szCs w:val="24"/>
        </w:rPr>
        <w:t xml:space="preserve"> для нужд </w:t>
      </w:r>
      <w:r w:rsidR="00A01DA2">
        <w:rPr>
          <w:sz w:val="24"/>
          <w:szCs w:val="24"/>
        </w:rPr>
        <w:t>ПАО</w:t>
      </w:r>
      <w:r w:rsidR="000E441B" w:rsidRPr="00044AD9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9EA4965" w14:textId="77777777" w:rsid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20323B">
        <w:rPr>
          <w:sz w:val="24"/>
          <w:szCs w:val="24"/>
        </w:rPr>
        <w:t>Трансформаторное масло</w:t>
      </w:r>
      <w:r w:rsidR="005013CD">
        <w:rPr>
          <w:sz w:val="24"/>
          <w:szCs w:val="24"/>
        </w:rPr>
        <w:t xml:space="preserve"> должн</w:t>
      </w:r>
      <w:r w:rsidR="0020323B">
        <w:rPr>
          <w:sz w:val="24"/>
          <w:szCs w:val="24"/>
        </w:rPr>
        <w:t>о</w:t>
      </w:r>
      <w:r w:rsidR="005013CD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ГОСТ и ТУ указанных в п. 1.1.</w:t>
      </w:r>
    </w:p>
    <w:p w14:paraId="39EA4966" w14:textId="77777777" w:rsidR="0020323B" w:rsidRP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 xml:space="preserve">2.4. </w:t>
      </w:r>
      <w:r w:rsidR="0020323B" w:rsidRPr="0020323B">
        <w:rPr>
          <w:sz w:val="24"/>
          <w:szCs w:val="24"/>
        </w:rPr>
        <w:t>Упаковка, транспортирование, условия и сроки хранения.</w:t>
      </w:r>
    </w:p>
    <w:p w14:paraId="39EA4967" w14:textId="77777777" w:rsidR="0020323B" w:rsidRDefault="0020323B" w:rsidP="0020323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Р 54331-2011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9EA4968" w14:textId="77777777" w:rsidR="0020323B" w:rsidRPr="00A850B4" w:rsidRDefault="0020323B" w:rsidP="0020323B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>ГОСТ Р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 xml:space="preserve">технических условий для </w:t>
      </w:r>
      <w:r>
        <w:rPr>
          <w:sz w:val="24"/>
          <w:szCs w:val="24"/>
        </w:rPr>
        <w:t>масла</w:t>
      </w:r>
      <w:r w:rsidRPr="00A850B4">
        <w:rPr>
          <w:sz w:val="24"/>
          <w:szCs w:val="24"/>
        </w:rPr>
        <w:t xml:space="preserve"> конкретных марок.</w:t>
      </w:r>
    </w:p>
    <w:p w14:paraId="39EA4969" w14:textId="77777777" w:rsidR="0020323B" w:rsidRPr="00D061E4" w:rsidRDefault="0020323B" w:rsidP="00203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масла долж</w:t>
      </w:r>
      <w:r>
        <w:rPr>
          <w:szCs w:val="24"/>
        </w:rPr>
        <w:t>е</w:t>
      </w:r>
      <w:r w:rsidRPr="00D061E4">
        <w:rPr>
          <w:szCs w:val="24"/>
        </w:rPr>
        <w:t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Изоляционное масло следует хранить на стеллажах, поддонах или в штабелях в крытых складских помещениях.</w:t>
      </w:r>
    </w:p>
    <w:p w14:paraId="39EA496A" w14:textId="77777777" w:rsidR="0020323B" w:rsidRPr="00D061E4" w:rsidRDefault="0020323B" w:rsidP="0020323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t xml:space="preserve"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</w:t>
      </w:r>
      <w:r w:rsidRPr="00D061E4">
        <w:rPr>
          <w:szCs w:val="24"/>
        </w:rPr>
        <w:lastRenderedPageBreak/>
        <w:t>транспортировании и хранении изоляционного масла для его защиты от всех видов излучения, загрязнений или влаги).</w:t>
      </w:r>
    </w:p>
    <w:p w14:paraId="39EA496B" w14:textId="77777777" w:rsidR="00A72FB5" w:rsidRDefault="00044AD9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A72FB5">
        <w:rPr>
          <w:szCs w:val="24"/>
        </w:rPr>
        <w:t xml:space="preserve">2.5. </w:t>
      </w:r>
      <w:r w:rsidR="0020323B" w:rsidRPr="00A72FB5">
        <w:rPr>
          <w:szCs w:val="24"/>
        </w:rPr>
        <w:t xml:space="preserve">Каждая партия масла должна подвергаться приемо-сдаточным испытаниям в соответствие с </w:t>
      </w:r>
      <w:r w:rsidR="0020323B" w:rsidRPr="00A72FB5">
        <w:rPr>
          <w:color w:val="000000"/>
          <w:szCs w:val="24"/>
        </w:rPr>
        <w:t>ГОСТ Р 54331-2011 (МЭК 60296:2003).</w:t>
      </w:r>
      <w:r w:rsidR="00A72FB5" w:rsidRPr="00A72FB5">
        <w:rPr>
          <w:szCs w:val="24"/>
        </w:rPr>
        <w:t xml:space="preserve"> </w:t>
      </w:r>
    </w:p>
    <w:p w14:paraId="39EA496C" w14:textId="77777777" w:rsidR="00A72FB5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14:paraId="39EA496D" w14:textId="77777777" w:rsidR="00A72FB5" w:rsidRPr="00B85AF2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14:paraId="39EA496E" w14:textId="77777777"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14:paraId="39EA496F" w14:textId="77777777"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паспорт </w:t>
      </w:r>
      <w:r>
        <w:rPr>
          <w:szCs w:val="24"/>
        </w:rPr>
        <w:t>продукции.</w:t>
      </w:r>
    </w:p>
    <w:p w14:paraId="39EA4970" w14:textId="77777777" w:rsidR="0020323B" w:rsidRPr="005F25B9" w:rsidRDefault="0020323B" w:rsidP="0020323B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14:paraId="39EA4971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9EA4972" w14:textId="77777777"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4D66D7">
        <w:rPr>
          <w:sz w:val="24"/>
          <w:szCs w:val="24"/>
        </w:rPr>
        <w:t>ое</w:t>
      </w:r>
      <w:r w:rsidR="00CA2377" w:rsidRPr="00044AD9">
        <w:rPr>
          <w:sz w:val="24"/>
          <w:szCs w:val="24"/>
        </w:rPr>
        <w:t xml:space="preserve"> </w:t>
      </w:r>
      <w:r w:rsidR="0036353A">
        <w:rPr>
          <w:sz w:val="24"/>
          <w:szCs w:val="24"/>
        </w:rPr>
        <w:t>трансформаторно</w:t>
      </w:r>
      <w:r w:rsidR="004D66D7">
        <w:rPr>
          <w:sz w:val="24"/>
          <w:szCs w:val="24"/>
        </w:rPr>
        <w:t>е</w:t>
      </w:r>
      <w:r w:rsidR="0036353A">
        <w:rPr>
          <w:sz w:val="24"/>
          <w:szCs w:val="24"/>
        </w:rPr>
        <w:t xml:space="preserve"> масл</w:t>
      </w:r>
      <w:r w:rsidR="004D66D7"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распространяться не менее чем на </w:t>
      </w:r>
      <w:r w:rsidR="0036353A">
        <w:rPr>
          <w:sz w:val="24"/>
          <w:szCs w:val="24"/>
        </w:rPr>
        <w:t xml:space="preserve">60 </w:t>
      </w:r>
      <w:r w:rsidRPr="00044AD9">
        <w:rPr>
          <w:sz w:val="24"/>
          <w:szCs w:val="24"/>
        </w:rPr>
        <w:t>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>. Поставщик должен за свой счет и</w:t>
      </w:r>
      <w:r w:rsidR="00B219CA">
        <w:rPr>
          <w:sz w:val="24"/>
          <w:szCs w:val="24"/>
        </w:rPr>
        <w:t xml:space="preserve"> в</w:t>
      </w:r>
      <w:r w:rsidRPr="00044AD9">
        <w:rPr>
          <w:sz w:val="24"/>
          <w:szCs w:val="24"/>
        </w:rPr>
        <w:t xml:space="preserve">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="00CA2377" w:rsidRPr="00044AD9">
        <w:rPr>
          <w:sz w:val="24"/>
          <w:szCs w:val="24"/>
        </w:rPr>
        <w:t xml:space="preserve">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9EA4973" w14:textId="77777777"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9EA4974" w14:textId="77777777" w:rsidR="00612811" w:rsidRPr="00044AD9" w:rsidRDefault="00EA00A8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9EA4975" w14:textId="77777777" w:rsidR="0036353A" w:rsidRPr="0036353A" w:rsidRDefault="0036353A" w:rsidP="0036353A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39EA4976" w14:textId="77777777"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9EA4977" w14:textId="77777777" w:rsidR="00612811" w:rsidRPr="00044AD9" w:rsidRDefault="006004FC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9EA4978" w14:textId="77777777" w:rsidR="0036353A" w:rsidRPr="0036353A" w:rsidRDefault="0036353A" w:rsidP="004D66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Р 54331-2011 (МЭК 60296:2003). </w:t>
      </w:r>
    </w:p>
    <w:p w14:paraId="39EA4979" w14:textId="77777777"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</w:p>
    <w:p w14:paraId="39EA497A" w14:textId="77777777"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условиям заливки, обеспечению правильной и безопасной эксплуатации, технического обслуживания поставляемого масла. </w:t>
      </w:r>
    </w:p>
    <w:p w14:paraId="39EA497B" w14:textId="77777777" w:rsidR="005D17A5" w:rsidRPr="00044AD9" w:rsidRDefault="005D17A5" w:rsidP="0036353A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14:paraId="39EA497C" w14:textId="77777777"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9EA497D" w14:textId="08AB2AAF"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36353A">
        <w:rPr>
          <w:szCs w:val="24"/>
        </w:rPr>
        <w:t>трансформаторного масла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</w:t>
      </w:r>
      <w:r w:rsidR="00A01DA2">
        <w:rPr>
          <w:szCs w:val="24"/>
        </w:rPr>
        <w:t>ПАО</w:t>
      </w:r>
      <w:r w:rsidR="00612811" w:rsidRPr="00044AD9">
        <w:rPr>
          <w:szCs w:val="24"/>
        </w:rPr>
        <w:t xml:space="preserve">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14:paraId="39EA497E" w14:textId="77777777"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9EA497F" w14:textId="77777777"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9EA4980" w14:textId="77777777"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14:paraId="39EA4981" w14:textId="77777777"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14:paraId="39EA4982" w14:textId="77777777"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9EA4983" w14:textId="77777777"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14:paraId="39EA4984" w14:textId="77777777" w:rsidR="00DA6F51" w:rsidRPr="00DA6F51" w:rsidRDefault="00DA6F51" w:rsidP="00DA6F51">
      <w:pPr>
        <w:ind w:firstLine="284"/>
        <w:rPr>
          <w:sz w:val="24"/>
          <w:szCs w:val="24"/>
        </w:rPr>
      </w:pPr>
    </w:p>
    <w:p w14:paraId="39EA4985" w14:textId="77777777" w:rsidR="00DA6F51" w:rsidRPr="00DA6F51" w:rsidRDefault="00DA6F51" w:rsidP="00DA6F51">
      <w:pPr>
        <w:ind w:firstLine="284"/>
        <w:rPr>
          <w:sz w:val="24"/>
          <w:szCs w:val="24"/>
        </w:rPr>
      </w:pPr>
      <w:bookmarkStart w:id="1" w:name="_GoBack"/>
      <w:bookmarkEnd w:id="1"/>
    </w:p>
    <w:sectPr w:rsidR="00DA6F51" w:rsidRPr="00DA6F51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A498B" w14:textId="77777777" w:rsidR="00D10D91" w:rsidRDefault="00D10D91">
      <w:r>
        <w:separator/>
      </w:r>
    </w:p>
  </w:endnote>
  <w:endnote w:type="continuationSeparator" w:id="0">
    <w:p w14:paraId="39EA498C" w14:textId="77777777" w:rsidR="00D10D91" w:rsidRDefault="00D10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A4989" w14:textId="77777777" w:rsidR="00D10D91" w:rsidRDefault="00D10D91">
      <w:r>
        <w:separator/>
      </w:r>
    </w:p>
  </w:footnote>
  <w:footnote w:type="continuationSeparator" w:id="0">
    <w:p w14:paraId="39EA498A" w14:textId="77777777" w:rsidR="00D10D91" w:rsidRDefault="00D10D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EA498D" w14:textId="77777777" w:rsidR="003E04AD" w:rsidRDefault="00236B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14:paraId="39EA498E" w14:textId="77777777"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2587664"/>
    <w:multiLevelType w:val="hybridMultilevel"/>
    <w:tmpl w:val="CAA46D34"/>
    <w:lvl w:ilvl="0" w:tplc="8AE296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397A"/>
    <w:rsid w:val="000A6598"/>
    <w:rsid w:val="000B068C"/>
    <w:rsid w:val="000B5D7C"/>
    <w:rsid w:val="000B7290"/>
    <w:rsid w:val="000B7329"/>
    <w:rsid w:val="000B7484"/>
    <w:rsid w:val="000C0C5A"/>
    <w:rsid w:val="000C2897"/>
    <w:rsid w:val="000C41EF"/>
    <w:rsid w:val="000C69C2"/>
    <w:rsid w:val="000C6D57"/>
    <w:rsid w:val="000C6FE0"/>
    <w:rsid w:val="000D0F91"/>
    <w:rsid w:val="000D10D9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23B"/>
    <w:rsid w:val="002037CA"/>
    <w:rsid w:val="002060C9"/>
    <w:rsid w:val="00206147"/>
    <w:rsid w:val="0021026D"/>
    <w:rsid w:val="00213168"/>
    <w:rsid w:val="002132A8"/>
    <w:rsid w:val="0021474F"/>
    <w:rsid w:val="0021495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36B01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652F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3A"/>
    <w:rsid w:val="0036354A"/>
    <w:rsid w:val="003636A0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2FD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2AC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D19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2BDC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722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1882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DA2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15BB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57B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9CA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1AA6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0D91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1984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EA48EA"/>
  <w15:docId w15:val="{3EE8B0C9-CB78-4081-9B7A-B896CC26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03910-0705-4F3D-B48B-ECC59905000B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aeb3e8e0-784a-4348-b8a9-74d788c4fa59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41A21BF-F026-4AD2-A481-9BCAD14F59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E6ECD7-E5E4-4F24-8974-41D7E0438F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7F64DD-12B5-4115-AA54-F5EC98CC6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11</cp:revision>
  <cp:lastPrinted>2014-07-10T12:05:00Z</cp:lastPrinted>
  <dcterms:created xsi:type="dcterms:W3CDTF">2014-07-11T09:36:00Z</dcterms:created>
  <dcterms:modified xsi:type="dcterms:W3CDTF">2019-08-27T08:56:00Z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